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0B68B5" w:rsidP="000B68B5">
      <w:pPr>
        <w:jc w:val="center"/>
        <w:rPr>
          <w:b/>
          <w:sz w:val="28"/>
          <w:szCs w:val="28"/>
        </w:rPr>
      </w:pPr>
      <w:r>
        <w:rPr>
          <w:b/>
          <w:sz w:val="28"/>
          <w:szCs w:val="28"/>
        </w:rPr>
        <w:t>COME AND SEE!</w:t>
      </w:r>
    </w:p>
    <w:p w:rsidR="000B68B5" w:rsidRDefault="000B68B5" w:rsidP="000B68B5">
      <w:pPr>
        <w:jc w:val="center"/>
      </w:pPr>
      <w:r>
        <w:t>Matthew 28:1-8</w:t>
      </w:r>
      <w:r w:rsidR="00D561B9">
        <w:t xml:space="preserve"> (cf. John 20:3-8)</w:t>
      </w:r>
    </w:p>
    <w:p w:rsidR="000B68B5" w:rsidRDefault="000B68B5" w:rsidP="000B68B5">
      <w:pPr>
        <w:jc w:val="center"/>
      </w:pPr>
      <w:r>
        <w:t xml:space="preserve">Dr. Glenn A. </w:t>
      </w:r>
      <w:proofErr w:type="spellStart"/>
      <w:r>
        <w:t>Jent</w:t>
      </w:r>
      <w:proofErr w:type="spellEnd"/>
      <w:r>
        <w:t>, Pastor</w:t>
      </w:r>
    </w:p>
    <w:p w:rsidR="000B68B5" w:rsidRDefault="000B68B5" w:rsidP="000B68B5">
      <w:pPr>
        <w:rPr>
          <w:b/>
        </w:rPr>
      </w:pPr>
      <w:r>
        <w:rPr>
          <w:b/>
        </w:rPr>
        <w:t>INTRODUCTION</w:t>
      </w:r>
    </w:p>
    <w:p w:rsidR="000B68B5" w:rsidRDefault="000B68B5" w:rsidP="00B64255">
      <w:pPr>
        <w:jc w:val="both"/>
      </w:pPr>
      <w:r>
        <w:rPr>
          <w:b/>
        </w:rPr>
        <w:tab/>
      </w:r>
      <w:r>
        <w:t>“</w:t>
      </w:r>
      <w:r w:rsidR="00FE069A">
        <w:t>Come</w:t>
      </w:r>
      <w:r>
        <w:t>”</w:t>
      </w:r>
      <w:r w:rsidR="00FE069A">
        <w:t xml:space="preserve"> is both a command and an invitation.</w:t>
      </w:r>
      <w:r>
        <w:t xml:space="preserve"> </w:t>
      </w:r>
      <w:r w:rsidR="00FE069A">
        <w:t>Jesus</w:t>
      </w:r>
      <w:r>
        <w:t xml:space="preserve"> invites us to come </w:t>
      </w:r>
      <w:r w:rsidR="00FF481E">
        <w:t xml:space="preserve">and follow </w:t>
      </w:r>
      <w:r w:rsidR="00B64255">
        <w:t xml:space="preserve">Him </w:t>
      </w:r>
      <w:r w:rsidR="00FF481E">
        <w:t xml:space="preserve">and </w:t>
      </w:r>
      <w:r w:rsidR="00B64255">
        <w:t xml:space="preserve">learn to </w:t>
      </w:r>
      <w:r w:rsidR="00FF481E">
        <w:t>become</w:t>
      </w:r>
      <w:r w:rsidR="00B64255">
        <w:t xml:space="preserve"> fishers of men. He invites us</w:t>
      </w:r>
      <w:r w:rsidR="00FF481E">
        <w:t xml:space="preserve"> to come and </w:t>
      </w:r>
      <w:r w:rsidR="00B64255">
        <w:t>find rest in Him. He invites us</w:t>
      </w:r>
      <w:r w:rsidR="00FF481E">
        <w:t xml:space="preserve"> to com</w:t>
      </w:r>
      <w:r w:rsidR="00B64255">
        <w:t xml:space="preserve">e and dine with Him. Wonderful invitations! The invitation in our text comes from an angel who invites us to come and see where Jesus had been placed in the tomb by Nicodemus and Joseph of </w:t>
      </w:r>
      <w:proofErr w:type="spellStart"/>
      <w:r w:rsidR="00B64255">
        <w:t>Arimathea</w:t>
      </w:r>
      <w:proofErr w:type="spellEnd"/>
      <w:r w:rsidR="00B64255">
        <w:t>.</w:t>
      </w:r>
      <w:r w:rsidR="00B64255" w:rsidRPr="00FE069A">
        <w:rPr>
          <w:sz w:val="16"/>
          <w:szCs w:val="16"/>
        </w:rPr>
        <w:t xml:space="preserve"> </w:t>
      </w:r>
      <w:r w:rsidR="00B64255">
        <w:t>This is an invitation I would like us to accept today.</w:t>
      </w:r>
      <w:r w:rsidR="00B64255" w:rsidRPr="00FE069A">
        <w:rPr>
          <w:sz w:val="16"/>
          <w:szCs w:val="16"/>
        </w:rPr>
        <w:t xml:space="preserve"> </w:t>
      </w:r>
      <w:r w:rsidR="00B64255">
        <w:t>Let</w:t>
      </w:r>
      <w:r w:rsidR="00FE069A">
        <w:t xml:space="preserve"> us come</w:t>
      </w:r>
      <w:r w:rsidR="00FE069A" w:rsidRPr="00FE069A">
        <w:rPr>
          <w:sz w:val="16"/>
          <w:szCs w:val="16"/>
        </w:rPr>
        <w:t xml:space="preserve"> </w:t>
      </w:r>
      <w:r w:rsidR="00FE069A" w:rsidRPr="00FE069A">
        <w:rPr>
          <w:sz w:val="20"/>
          <w:szCs w:val="20"/>
        </w:rPr>
        <w:t>&amp;</w:t>
      </w:r>
      <w:r w:rsidR="00B64255" w:rsidRPr="00FE069A">
        <w:rPr>
          <w:sz w:val="16"/>
          <w:szCs w:val="16"/>
        </w:rPr>
        <w:t xml:space="preserve"> </w:t>
      </w:r>
      <w:r w:rsidR="00B64255">
        <w:t xml:space="preserve">look into the tomb with </w:t>
      </w:r>
      <w:r w:rsidR="00FE069A">
        <w:t>those</w:t>
      </w:r>
      <w:r w:rsidR="00B64255">
        <w:t xml:space="preserve"> who did</w:t>
      </w:r>
      <w:r w:rsidR="00B64255" w:rsidRPr="00FE069A">
        <w:rPr>
          <w:sz w:val="20"/>
          <w:szCs w:val="20"/>
        </w:rPr>
        <w:t>.</w:t>
      </w:r>
      <w:r w:rsidR="00B64255" w:rsidRPr="00FE069A">
        <w:rPr>
          <w:sz w:val="16"/>
          <w:szCs w:val="16"/>
        </w:rPr>
        <w:t xml:space="preserve"> </w:t>
      </w:r>
      <w:r w:rsidR="00B64255">
        <w:t>Then</w:t>
      </w:r>
      <w:r w:rsidR="00B64255" w:rsidRPr="00FE069A">
        <w:rPr>
          <w:sz w:val="20"/>
          <w:szCs w:val="20"/>
        </w:rPr>
        <w:t>,</w:t>
      </w:r>
      <w:r w:rsidR="00B64255" w:rsidRPr="00FE069A">
        <w:rPr>
          <w:sz w:val="16"/>
          <w:szCs w:val="16"/>
        </w:rPr>
        <w:t xml:space="preserve"> </w:t>
      </w:r>
      <w:r w:rsidR="00B64255">
        <w:t xml:space="preserve">we shall learn what </w:t>
      </w:r>
      <w:r w:rsidR="00FE069A">
        <w:t>to do</w:t>
      </w:r>
      <w:r w:rsidR="00B64255">
        <w:t xml:space="preserve"> follow</w:t>
      </w:r>
      <w:r w:rsidR="00FE069A">
        <w:t>ing</w:t>
      </w:r>
      <w:r w:rsidR="00B64255">
        <w:t xml:space="preserve"> such </w:t>
      </w:r>
      <w:r w:rsidR="00F711C8">
        <w:t>a glorious</w:t>
      </w:r>
      <w:r w:rsidR="00B64255">
        <w:t xml:space="preserve"> sight.</w:t>
      </w:r>
    </w:p>
    <w:p w:rsidR="00B64255" w:rsidRDefault="00B64255" w:rsidP="00B64255">
      <w:pPr>
        <w:pStyle w:val="ListParagraph"/>
        <w:numPr>
          <w:ilvl w:val="0"/>
          <w:numId w:val="1"/>
        </w:numPr>
        <w:ind w:left="720"/>
        <w:jc w:val="both"/>
        <w:rPr>
          <w:b/>
        </w:rPr>
      </w:pPr>
      <w:r>
        <w:rPr>
          <w:b/>
        </w:rPr>
        <w:t>COME AND SEE!</w:t>
      </w:r>
      <w:r w:rsidR="001B6F1D">
        <w:rPr>
          <w:b/>
        </w:rPr>
        <w:t xml:space="preserve"> (v. 6)</w:t>
      </w:r>
    </w:p>
    <w:p w:rsidR="00F711C8" w:rsidRPr="00F711C8" w:rsidRDefault="00F711C8" w:rsidP="00F711C8">
      <w:pPr>
        <w:pStyle w:val="ListParagraph"/>
        <w:numPr>
          <w:ilvl w:val="0"/>
          <w:numId w:val="2"/>
        </w:numPr>
        <w:jc w:val="both"/>
        <w:rPr>
          <w:sz w:val="20"/>
          <w:szCs w:val="20"/>
        </w:rPr>
      </w:pPr>
      <w:r>
        <w:t xml:space="preserve">What Mary Saw: Two </w:t>
      </w:r>
      <w:r w:rsidRPr="00F711C8">
        <w:rPr>
          <w:b/>
          <w:u w:val="single"/>
        </w:rPr>
        <w:t>angels</w:t>
      </w:r>
      <w:r>
        <w:t xml:space="preserve"> </w:t>
      </w:r>
      <w:r w:rsidRPr="00F711C8">
        <w:rPr>
          <w:b/>
          <w:u w:val="single"/>
        </w:rPr>
        <w:t>seated</w:t>
      </w:r>
      <w:r>
        <w:t xml:space="preserve"> where Jesus’ head &amp; feet had been </w:t>
      </w:r>
      <w:r w:rsidRPr="00F711C8">
        <w:rPr>
          <w:sz w:val="20"/>
          <w:szCs w:val="20"/>
        </w:rPr>
        <w:t>(John 20:10-12)</w:t>
      </w:r>
    </w:p>
    <w:p w:rsidR="00F711C8" w:rsidRPr="00F711C8" w:rsidRDefault="00F711C8" w:rsidP="00F711C8">
      <w:pPr>
        <w:pStyle w:val="ListParagraph"/>
        <w:numPr>
          <w:ilvl w:val="0"/>
          <w:numId w:val="2"/>
        </w:numPr>
        <w:jc w:val="both"/>
        <w:rPr>
          <w:sz w:val="20"/>
          <w:szCs w:val="20"/>
        </w:rPr>
      </w:pPr>
      <w:r>
        <w:t xml:space="preserve">What John &amp; Peter Saw: Linen </w:t>
      </w:r>
      <w:r w:rsidRPr="00F711C8">
        <w:rPr>
          <w:b/>
          <w:u w:val="single"/>
        </w:rPr>
        <w:t>strips</w:t>
      </w:r>
      <w:r>
        <w:t xml:space="preserve"> in one place &amp; the burial </w:t>
      </w:r>
      <w:r w:rsidRPr="00F711C8">
        <w:rPr>
          <w:b/>
          <w:u w:val="single"/>
        </w:rPr>
        <w:t>cloth</w:t>
      </w:r>
      <w:r>
        <w:t>, a napkin, folded by itself in another</w:t>
      </w:r>
      <w:r w:rsidR="001B6F1D">
        <w:t xml:space="preserve"> (Luke 24:12 &amp; John 20:5-7)</w:t>
      </w:r>
    </w:p>
    <w:p w:rsidR="00F711C8" w:rsidRPr="00F711C8" w:rsidRDefault="00F711C8" w:rsidP="00F711C8">
      <w:pPr>
        <w:pStyle w:val="ListParagraph"/>
        <w:ind w:left="1080"/>
        <w:jc w:val="both"/>
        <w:rPr>
          <w:i/>
          <w:sz w:val="20"/>
          <w:szCs w:val="20"/>
        </w:rPr>
      </w:pPr>
      <w:r>
        <w:rPr>
          <w:i/>
        </w:rPr>
        <w:t>These valuable items would not have been left behind if thieves had stolen the body. Neither would they have been left neatly folded or separate if someone had done this in a hurry to avoid being seen by the soldiers. Jesus was gone because He had resurrected from the dead. The disciples were shocked and could not understand until Jesus re-explained the Scriptures to them.</w:t>
      </w:r>
    </w:p>
    <w:p w:rsidR="00B64255" w:rsidRDefault="00B64255" w:rsidP="00B64255">
      <w:pPr>
        <w:pStyle w:val="ListParagraph"/>
        <w:numPr>
          <w:ilvl w:val="0"/>
          <w:numId w:val="1"/>
        </w:numPr>
        <w:ind w:left="720"/>
        <w:jc w:val="both"/>
        <w:rPr>
          <w:b/>
        </w:rPr>
      </w:pPr>
      <w:r>
        <w:rPr>
          <w:b/>
        </w:rPr>
        <w:t>GO QUICKLY AND TELL!</w:t>
      </w:r>
      <w:r w:rsidR="001B6F1D">
        <w:rPr>
          <w:b/>
        </w:rPr>
        <w:t xml:space="preserve"> (v. 7)</w:t>
      </w:r>
    </w:p>
    <w:p w:rsidR="00F711C8" w:rsidRDefault="001B6F1D" w:rsidP="001B6F1D">
      <w:pPr>
        <w:pStyle w:val="ListParagraph"/>
        <w:numPr>
          <w:ilvl w:val="0"/>
          <w:numId w:val="3"/>
        </w:numPr>
        <w:jc w:val="both"/>
      </w:pPr>
      <w:r w:rsidRPr="00F71AFE">
        <w:rPr>
          <w:b/>
          <w:u w:val="single"/>
        </w:rPr>
        <w:t>What</w:t>
      </w:r>
      <w:r>
        <w:t xml:space="preserve"> to Tell: “Jesus has risen from the dead &amp; is gone ahead of you….”</w:t>
      </w:r>
    </w:p>
    <w:p w:rsidR="001B6F1D" w:rsidRDefault="001B6F1D" w:rsidP="001B6F1D">
      <w:pPr>
        <w:pStyle w:val="ListParagraph"/>
        <w:numPr>
          <w:ilvl w:val="0"/>
          <w:numId w:val="3"/>
        </w:numPr>
        <w:jc w:val="both"/>
      </w:pPr>
      <w:r w:rsidRPr="00F71AFE">
        <w:rPr>
          <w:b/>
          <w:u w:val="single"/>
        </w:rPr>
        <w:t>Whom</w:t>
      </w:r>
      <w:r>
        <w:t xml:space="preserve"> to Tell: Then—</w:t>
      </w:r>
      <w:r w:rsidR="00F71AFE">
        <w:t xml:space="preserve">Go tell </w:t>
      </w:r>
      <w:r>
        <w:t xml:space="preserve">the disciples; </w:t>
      </w:r>
      <w:proofErr w:type="gramStart"/>
      <w:r>
        <w:t>Now—</w:t>
      </w:r>
      <w:proofErr w:type="gramEnd"/>
      <w:r w:rsidR="00F71AFE">
        <w:t xml:space="preserve">Go tell </w:t>
      </w:r>
      <w:r>
        <w:t>the lost</w:t>
      </w:r>
      <w:r w:rsidR="00F71AFE">
        <w:t>.</w:t>
      </w:r>
    </w:p>
    <w:p w:rsidR="001B6F1D" w:rsidRPr="001B6F1D" w:rsidRDefault="001B6F1D" w:rsidP="001B6F1D">
      <w:pPr>
        <w:ind w:left="720"/>
        <w:jc w:val="both"/>
        <w:rPr>
          <w:i/>
        </w:rPr>
      </w:pPr>
      <w:r>
        <w:rPr>
          <w:i/>
        </w:rPr>
        <w:t>Because of what we have seen, heard, and know to be true, we are to go and tell others so that they may also come and see the truth that Jesus is the Son of God, the Savior of the world. He is the ONLY way to the Father as He said in John 14:6. Let us go and invite them to come and see.</w:t>
      </w:r>
    </w:p>
    <w:p w:rsidR="00B64255" w:rsidRDefault="00B64255" w:rsidP="00B64255">
      <w:pPr>
        <w:pStyle w:val="ListParagraph"/>
        <w:numPr>
          <w:ilvl w:val="0"/>
          <w:numId w:val="1"/>
        </w:numPr>
        <w:ind w:left="720"/>
        <w:jc w:val="both"/>
        <w:rPr>
          <w:b/>
        </w:rPr>
      </w:pPr>
      <w:r>
        <w:rPr>
          <w:b/>
        </w:rPr>
        <w:t>YOU WILL SEE HIM!</w:t>
      </w:r>
      <w:r w:rsidR="001B6F1D">
        <w:rPr>
          <w:b/>
        </w:rPr>
        <w:t xml:space="preserve"> (v. 7)</w:t>
      </w:r>
    </w:p>
    <w:p w:rsidR="001B6F1D" w:rsidRDefault="001B6F1D" w:rsidP="001B6F1D">
      <w:pPr>
        <w:pStyle w:val="ListParagraph"/>
        <w:numPr>
          <w:ilvl w:val="0"/>
          <w:numId w:val="4"/>
        </w:numPr>
        <w:jc w:val="both"/>
      </w:pPr>
      <w:r>
        <w:t>Then—</w:t>
      </w:r>
      <w:proofErr w:type="gramStart"/>
      <w:r>
        <w:t>Go</w:t>
      </w:r>
      <w:proofErr w:type="gramEnd"/>
      <w:r>
        <w:t xml:space="preserve"> and you will see Him in </w:t>
      </w:r>
      <w:r w:rsidRPr="00F71AFE">
        <w:rPr>
          <w:b/>
          <w:u w:val="single"/>
        </w:rPr>
        <w:t>Galilee</w:t>
      </w:r>
      <w:r>
        <w:t>.</w:t>
      </w:r>
    </w:p>
    <w:p w:rsidR="001B6F1D" w:rsidRDefault="001B6F1D" w:rsidP="001B6F1D">
      <w:pPr>
        <w:pStyle w:val="ListParagraph"/>
        <w:numPr>
          <w:ilvl w:val="0"/>
          <w:numId w:val="4"/>
        </w:numPr>
        <w:jc w:val="both"/>
      </w:pPr>
      <w:r>
        <w:t>Now—</w:t>
      </w:r>
      <w:proofErr w:type="gramStart"/>
      <w:r>
        <w:t>Go</w:t>
      </w:r>
      <w:proofErr w:type="gramEnd"/>
      <w:r>
        <w:t xml:space="preserve"> and you will see Him in </w:t>
      </w:r>
      <w:r w:rsidRPr="00F71AFE">
        <w:rPr>
          <w:b/>
          <w:u w:val="single"/>
        </w:rPr>
        <w:t>Heaven</w:t>
      </w:r>
      <w:r>
        <w:t>.</w:t>
      </w:r>
    </w:p>
    <w:p w:rsidR="001B6F1D" w:rsidRPr="001B6F1D" w:rsidRDefault="001B6F1D" w:rsidP="001B6F1D">
      <w:pPr>
        <w:ind w:left="720"/>
        <w:jc w:val="both"/>
        <w:rPr>
          <w:i/>
        </w:rPr>
      </w:pPr>
      <w:r>
        <w:rPr>
          <w:i/>
        </w:rPr>
        <w:t xml:space="preserve">He desires that we go and tell others (see the Great Commission in Matthew 28) so that many more may come and see who Jesus is, that He is alive and lives forever more. </w:t>
      </w:r>
      <w:r w:rsidR="00F71AFE">
        <w:rPr>
          <w:i/>
        </w:rPr>
        <w:t>Thus, the message for our Resurrection Sunday this year is this: “Come—Go—</w:t>
      </w:r>
      <w:proofErr w:type="gramStart"/>
      <w:r w:rsidR="00F71AFE">
        <w:rPr>
          <w:i/>
        </w:rPr>
        <w:t>Tell—</w:t>
      </w:r>
      <w:proofErr w:type="gramEnd"/>
      <w:r w:rsidR="00F71AFE">
        <w:rPr>
          <w:i/>
        </w:rPr>
        <w:t>See!”You will see the reality of the Risen Lord when you get to Heaven! Praise God!</w:t>
      </w:r>
    </w:p>
    <w:p w:rsidR="00B64255" w:rsidRDefault="00B64255" w:rsidP="00B64255">
      <w:pPr>
        <w:jc w:val="both"/>
        <w:rPr>
          <w:b/>
        </w:rPr>
      </w:pPr>
      <w:r>
        <w:rPr>
          <w:b/>
        </w:rPr>
        <w:t>CONCLUSION</w:t>
      </w:r>
    </w:p>
    <w:p w:rsidR="00F71AFE" w:rsidRDefault="00F71AFE" w:rsidP="00B64255">
      <w:pPr>
        <w:jc w:val="both"/>
      </w:pPr>
      <w:r>
        <w:rPr>
          <w:b/>
        </w:rPr>
        <w:tab/>
      </w:r>
      <w:r w:rsidR="009675C9">
        <w:t xml:space="preserve">When Jesus </w:t>
      </w:r>
      <w:r w:rsidR="00FE069A">
        <w:t xml:space="preserve">on the cross, He </w:t>
      </w:r>
      <w:r w:rsidR="009675C9">
        <w:t>cried out</w:t>
      </w:r>
      <w:r w:rsidR="00FE069A">
        <w:t>,</w:t>
      </w:r>
      <w:r w:rsidR="009675C9">
        <w:t xml:space="preserve"> “</w:t>
      </w:r>
      <w:r w:rsidR="00FE069A">
        <w:t>I</w:t>
      </w:r>
      <w:r w:rsidR="009675C9">
        <w:t xml:space="preserve">t is finished!” He was speaking about His work of paying for our sins. When He had finished paying for our sins, He willingly gave up His spirit into the Father’s hands. When He resurrected from the dead, He did something </w:t>
      </w:r>
      <w:r w:rsidR="00FE069A">
        <w:t>that sent</w:t>
      </w:r>
      <w:r w:rsidR="009675C9">
        <w:t xml:space="preserve"> another message. When He left the napkin folded, He was telling His disciples a message any young person</w:t>
      </w:r>
      <w:r w:rsidR="00FE069A">
        <w:t xml:space="preserve"> in that time</w:t>
      </w:r>
      <w:r w:rsidR="009675C9">
        <w:t xml:space="preserve"> would recognize. When the master had finished dining, He would throw H</w:t>
      </w:r>
      <w:r w:rsidR="00FE069A">
        <w:t>is napkin on the table unfolded; but,</w:t>
      </w:r>
      <w:r w:rsidR="009675C9">
        <w:t xml:space="preserve"> </w:t>
      </w:r>
      <w:r w:rsidR="00FE069A">
        <w:t>i</w:t>
      </w:r>
      <w:r w:rsidR="009675C9">
        <w:t xml:space="preserve">f the master left his napkin neatly folded, the servant would know the master was not done and that he should not clean the table. The folded napkin was a sign that the master was not finished, but that he </w:t>
      </w:r>
      <w:r w:rsidR="00FE069A">
        <w:t>would return to finish. You see:</w:t>
      </w:r>
      <w:r w:rsidR="009675C9">
        <w:t xml:space="preserve"> Jesus’ work of salvation will not be finished until He returns to take us to be with Him forever in Heaven. Hallelujah! Therefore, go and tell until He returns! The work is not finished!</w:t>
      </w:r>
    </w:p>
    <w:p w:rsidR="00FE069A" w:rsidRPr="00FE069A" w:rsidRDefault="00FE069A" w:rsidP="00B64255">
      <w:pPr>
        <w:jc w:val="both"/>
        <w:rPr>
          <w:sz w:val="16"/>
          <w:szCs w:val="16"/>
        </w:rPr>
      </w:pPr>
    </w:p>
    <w:p w:rsidR="00F71AFE" w:rsidRDefault="009675C9" w:rsidP="00F71AFE">
      <w:pPr>
        <w:jc w:val="center"/>
        <w:rPr>
          <w:i/>
        </w:rPr>
      </w:pPr>
      <w:r>
        <w:rPr>
          <w:i/>
        </w:rPr>
        <w:t>“</w:t>
      </w:r>
      <w:r w:rsidR="00F71AFE">
        <w:rPr>
          <w:i/>
        </w:rPr>
        <w:t>It will be worth it all when we see Jesus.</w:t>
      </w:r>
      <w:r w:rsidR="00FE069A">
        <w:rPr>
          <w:i/>
        </w:rPr>
        <w:t xml:space="preserve"> </w:t>
      </w:r>
      <w:r w:rsidR="00F71AFE">
        <w:rPr>
          <w:i/>
        </w:rPr>
        <w:t>Life’s trials will seem so small when we see Him.</w:t>
      </w:r>
    </w:p>
    <w:p w:rsidR="009675C9" w:rsidRPr="00F71AFE" w:rsidRDefault="00F71AFE" w:rsidP="00F71AFE">
      <w:pPr>
        <w:jc w:val="center"/>
        <w:rPr>
          <w:i/>
        </w:rPr>
      </w:pPr>
      <w:r>
        <w:rPr>
          <w:i/>
        </w:rPr>
        <w:t>One look at His dear face</w:t>
      </w:r>
      <w:r w:rsidR="009675C9">
        <w:rPr>
          <w:i/>
        </w:rPr>
        <w:t xml:space="preserve"> all sorrows will erase,</w:t>
      </w:r>
      <w:r w:rsidR="00FE069A">
        <w:rPr>
          <w:i/>
        </w:rPr>
        <w:t xml:space="preserve"> </w:t>
      </w:r>
      <w:proofErr w:type="gramStart"/>
      <w:r w:rsidR="009675C9">
        <w:rPr>
          <w:i/>
        </w:rPr>
        <w:t>So</w:t>
      </w:r>
      <w:proofErr w:type="gramEnd"/>
      <w:r w:rsidR="009675C9">
        <w:rPr>
          <w:i/>
        </w:rPr>
        <w:t xml:space="preserve"> bravely run the race till we see Him.”</w:t>
      </w:r>
    </w:p>
    <w:sectPr w:rsidR="009675C9" w:rsidRPr="00F71AFE" w:rsidSect="00CF4F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855"/>
    <w:multiLevelType w:val="hybridMultilevel"/>
    <w:tmpl w:val="3BD0E69C"/>
    <w:lvl w:ilvl="0" w:tplc="D3F88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B0006"/>
    <w:multiLevelType w:val="hybridMultilevel"/>
    <w:tmpl w:val="A8F2DB4C"/>
    <w:lvl w:ilvl="0" w:tplc="06C2B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C20FF0"/>
    <w:multiLevelType w:val="hybridMultilevel"/>
    <w:tmpl w:val="4B709772"/>
    <w:lvl w:ilvl="0" w:tplc="3D52D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312DEF"/>
    <w:multiLevelType w:val="hybridMultilevel"/>
    <w:tmpl w:val="5308CADA"/>
    <w:lvl w:ilvl="0" w:tplc="63CA9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68B5"/>
    <w:rsid w:val="000B68B5"/>
    <w:rsid w:val="00125FDE"/>
    <w:rsid w:val="001B6F1D"/>
    <w:rsid w:val="00297FB6"/>
    <w:rsid w:val="00881FCA"/>
    <w:rsid w:val="009675C9"/>
    <w:rsid w:val="00994BFD"/>
    <w:rsid w:val="00B64255"/>
    <w:rsid w:val="00CF4FA3"/>
    <w:rsid w:val="00D561B9"/>
    <w:rsid w:val="00F711C8"/>
    <w:rsid w:val="00F71AFE"/>
    <w:rsid w:val="00FE069A"/>
    <w:rsid w:val="00FF48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2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17FB6-FF95-402F-8ED6-9D8436D4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3</cp:revision>
  <dcterms:created xsi:type="dcterms:W3CDTF">2013-03-25T05:17:00Z</dcterms:created>
  <dcterms:modified xsi:type="dcterms:W3CDTF">2013-03-25T07:16:00Z</dcterms:modified>
</cp:coreProperties>
</file>